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C9FB82" w:rsidR="00123B82" w:rsidRDefault="008274A4">
      <w:pPr>
        <w:spacing w:after="2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MIT Conflict of Interest Worksheet: </w:t>
      </w:r>
      <w:r>
        <w:rPr>
          <w:rFonts w:ascii="Calibri" w:eastAsia="Calibri" w:hAnsi="Calibri" w:cs="Calibri"/>
          <w:sz w:val="36"/>
          <w:szCs w:val="36"/>
        </w:rPr>
        <w:br/>
        <w:t xml:space="preserve">Graduate Student Outside </w:t>
      </w:r>
      <w:r w:rsidR="008D15C4">
        <w:rPr>
          <w:rFonts w:ascii="Calibri" w:eastAsia="Calibri" w:hAnsi="Calibri" w:cs="Calibri"/>
          <w:sz w:val="36"/>
          <w:szCs w:val="36"/>
        </w:rPr>
        <w:t>Professional Activities</w:t>
      </w:r>
    </w:p>
    <w:p w14:paraId="00000002" w14:textId="6FC27ED1" w:rsidR="00123B82" w:rsidRDefault="008274A4">
      <w:pPr>
        <w:spacing w:after="24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The purpose of this worksheet is for graduate students to gather relevant details for discussion with your thesis supervisor and/or graduate officer, to consider whether the proposed activity poses a potential </w:t>
      </w:r>
      <w:hyperlink r:id="rId5">
        <w:r w:rsidR="008D15C4">
          <w:rPr>
            <w:rFonts w:ascii="Calibri" w:eastAsia="Calibri" w:hAnsi="Calibri" w:cs="Calibri"/>
            <w:color w:val="1155CC"/>
            <w:sz w:val="27"/>
            <w:szCs w:val="27"/>
            <w:u w:val="single"/>
          </w:rPr>
          <w:t>conflict of interest</w:t>
        </w:r>
      </w:hyperlink>
      <w:r>
        <w:rPr>
          <w:rFonts w:ascii="Calibri" w:eastAsia="Calibri" w:hAnsi="Calibri" w:cs="Calibri"/>
          <w:sz w:val="27"/>
          <w:szCs w:val="27"/>
        </w:rPr>
        <w:t>.</w:t>
      </w:r>
    </w:p>
    <w:p w14:paraId="00000003" w14:textId="77777777" w:rsidR="00123B82" w:rsidRDefault="008274A4">
      <w:pPr>
        <w:shd w:val="clear" w:color="auto" w:fill="FFFFFF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color w:val="333333"/>
          <w:sz w:val="27"/>
          <w:szCs w:val="27"/>
        </w:rPr>
        <w:t>Graduate Student Information</w:t>
      </w:r>
    </w:p>
    <w:p w14:paraId="00000004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 xml:space="preserve">Student Name: </w:t>
      </w:r>
    </w:p>
    <w:p w14:paraId="00000005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Research Advisor Name:</w:t>
      </w:r>
    </w:p>
    <w:p w14:paraId="00000006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Graduate Officer Name:</w:t>
      </w:r>
    </w:p>
    <w:p w14:paraId="00000007" w14:textId="77777777" w:rsidR="00123B82" w:rsidRDefault="00123B82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</w:p>
    <w:p w14:paraId="00000008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color w:val="333333"/>
          <w:sz w:val="27"/>
          <w:szCs w:val="27"/>
        </w:rPr>
        <w:t>Graduate Program Information</w:t>
      </w:r>
    </w:p>
    <w:p w14:paraId="00000009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What year did you start your program?</w:t>
      </w:r>
    </w:p>
    <w:p w14:paraId="0000000A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What is your expected thesis defense date?</w:t>
      </w:r>
      <w:r>
        <w:rPr>
          <w:rFonts w:ascii="Calibri" w:eastAsia="Calibri" w:hAnsi="Calibri" w:cs="Calibri"/>
          <w:color w:val="333333"/>
          <w:sz w:val="27"/>
          <w:szCs w:val="27"/>
        </w:rPr>
        <w:br/>
        <w:t>What is your expected thesis submission or graduation date?</w:t>
      </w:r>
    </w:p>
    <w:p w14:paraId="0000000B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How are you funded?</w:t>
      </w:r>
    </w:p>
    <w:p w14:paraId="0000000C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If you have a fellowship, do the terms of the fellowship allow you to consult?</w:t>
      </w:r>
    </w:p>
    <w:p w14:paraId="0000000D" w14:textId="77777777" w:rsidR="00123B82" w:rsidRDefault="00123B82">
      <w:pPr>
        <w:shd w:val="clear" w:color="auto" w:fill="FFFFFF"/>
        <w:rPr>
          <w:rFonts w:ascii="Calibri" w:eastAsia="Calibri" w:hAnsi="Calibri" w:cs="Calibri"/>
          <w:b/>
          <w:color w:val="333333"/>
          <w:sz w:val="21"/>
          <w:szCs w:val="21"/>
        </w:rPr>
      </w:pPr>
    </w:p>
    <w:p w14:paraId="0000000E" w14:textId="77777777" w:rsidR="00123B82" w:rsidRDefault="008274A4">
      <w:pPr>
        <w:shd w:val="clear" w:color="auto" w:fill="FFFFFF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color w:val="333333"/>
          <w:sz w:val="27"/>
          <w:szCs w:val="27"/>
        </w:rPr>
        <w:t>Consulting Information</w:t>
      </w:r>
    </w:p>
    <w:p w14:paraId="0000000F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Company name:</w:t>
      </w:r>
    </w:p>
    <w:p w14:paraId="00000010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What is your anticipated start date?</w:t>
      </w:r>
    </w:p>
    <w:p w14:paraId="00000011" w14:textId="77777777" w:rsidR="00123B82" w:rsidRDefault="008274A4">
      <w:pPr>
        <w:shd w:val="clear" w:color="auto" w:fill="FFFFFF"/>
        <w:rPr>
          <w:rFonts w:ascii="Calibri" w:eastAsia="Calibri" w:hAnsi="Calibri" w:cs="Calibri"/>
          <w:i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What is your anticipated end date?</w:t>
      </w:r>
      <w:r>
        <w:rPr>
          <w:rFonts w:ascii="Calibri" w:eastAsia="Calibri" w:hAnsi="Calibri" w:cs="Calibri"/>
          <w:color w:val="333333"/>
          <w:sz w:val="27"/>
          <w:szCs w:val="27"/>
        </w:rPr>
        <w:br/>
      </w:r>
      <w:r>
        <w:rPr>
          <w:rFonts w:ascii="Calibri" w:eastAsia="Calibri" w:hAnsi="Calibri" w:cs="Calibri"/>
          <w:i/>
          <w:color w:val="333333"/>
          <w:sz w:val="27"/>
          <w:szCs w:val="27"/>
        </w:rPr>
        <w:t>Please estimate if not yet finalized.</w:t>
      </w:r>
    </w:p>
    <w:p w14:paraId="00000012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Do you have or will you receive equity in the company?</w:t>
      </w:r>
    </w:p>
    <w:p w14:paraId="00000013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How many hours per week will you consult or work for the company?</w:t>
      </w:r>
    </w:p>
    <w:p w14:paraId="00000014" w14:textId="77777777" w:rsidR="00123B82" w:rsidRDefault="008274A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7"/>
          <w:szCs w:val="27"/>
        </w:rPr>
        <w:t>Will you be compensated? If so, how?</w:t>
      </w:r>
    </w:p>
    <w:p w14:paraId="00000015" w14:textId="77777777" w:rsidR="00123B82" w:rsidRDefault="008274A4">
      <w:pPr>
        <w:shd w:val="clear" w:color="auto" w:fill="FFFFFF"/>
        <w:spacing w:after="240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If you are an international student, does your visa status allow for employment, and </w:t>
      </w:r>
      <w:proofErr w:type="gramStart"/>
      <w:r>
        <w:rPr>
          <w:rFonts w:ascii="Calibri" w:eastAsia="Calibri" w:hAnsi="Calibri" w:cs="Calibri"/>
          <w:sz w:val="27"/>
          <w:szCs w:val="27"/>
        </w:rPr>
        <w:t>do  you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have the proper work authorization? It is imperative to follow all relevant regulations and </w:t>
      </w:r>
      <w:hyperlink r:id="rId6">
        <w:r>
          <w:rPr>
            <w:rFonts w:ascii="Calibri" w:eastAsia="Calibri" w:hAnsi="Calibri" w:cs="Calibri"/>
            <w:sz w:val="27"/>
            <w:szCs w:val="27"/>
          </w:rPr>
          <w:t>International Students Office guidance</w:t>
        </w:r>
      </w:hyperlink>
      <w:r>
        <w:rPr>
          <w:rFonts w:ascii="Calibri" w:eastAsia="Calibri" w:hAnsi="Calibri" w:cs="Calibri"/>
          <w:sz w:val="27"/>
          <w:szCs w:val="27"/>
        </w:rPr>
        <w:t>.</w:t>
      </w:r>
    </w:p>
    <w:p w14:paraId="00000016" w14:textId="77777777" w:rsidR="00123B82" w:rsidRDefault="008274A4">
      <w:pPr>
        <w:shd w:val="clear" w:color="auto" w:fill="FFFFFF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</w:p>
    <w:p w14:paraId="00000017" w14:textId="7B4054B3" w:rsidR="00123B82" w:rsidRDefault="008274A4">
      <w:pPr>
        <w:shd w:val="clear" w:color="auto" w:fill="FFFFFF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The following questions will help determine if the </w:t>
      </w:r>
      <w:r w:rsidR="008D15C4">
        <w:rPr>
          <w:rFonts w:ascii="Calibri" w:eastAsia="Calibri" w:hAnsi="Calibri" w:cs="Calibri"/>
          <w:b/>
          <w:color w:val="333333"/>
          <w:sz w:val="27"/>
          <w:szCs w:val="27"/>
        </w:rPr>
        <w:t>outside professional activity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could create a conflict of interest.</w:t>
      </w:r>
    </w:p>
    <w:p w14:paraId="5D348877" w14:textId="77777777" w:rsidR="008D15C4" w:rsidRDefault="008D15C4">
      <w:pPr>
        <w:shd w:val="clear" w:color="auto" w:fill="FFFFFF"/>
        <w:rPr>
          <w:rFonts w:ascii="Calibri" w:eastAsia="Calibri" w:hAnsi="Calibri" w:cs="Calibri"/>
          <w:color w:val="333333"/>
          <w:sz w:val="27"/>
          <w:szCs w:val="27"/>
        </w:rPr>
      </w:pPr>
    </w:p>
    <w:p w14:paraId="3B1A974C" w14:textId="77777777" w:rsidR="008D15C4" w:rsidRDefault="008D15C4" w:rsidP="008D15C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Describe in detail how your MIT research is separate and distinct from your OPA.</w:t>
      </w:r>
    </w:p>
    <w:p w14:paraId="062B0652" w14:textId="77777777" w:rsidR="008D15C4" w:rsidRDefault="008D15C4" w:rsidP="008D15C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Please address whether or not your MIT research will affect the outcome of your OPA.</w:t>
      </w:r>
    </w:p>
    <w:p w14:paraId="3B9E24BF" w14:textId="77777777" w:rsidR="008D15C4" w:rsidRDefault="008D15C4" w:rsidP="008D15C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Please address whether or not your OPA will impact your MIT research and time to degree.</w:t>
      </w:r>
    </w:p>
    <w:p w14:paraId="3CF48CA0" w14:textId="77777777" w:rsidR="008D15C4" w:rsidRDefault="008D15C4" w:rsidP="008D15C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Will your ability to publish your thesis or any other academic publication you are planning be implicated or restricted in any way?</w:t>
      </w:r>
    </w:p>
    <w:p w14:paraId="0CC3BCC8" w14:textId="77777777" w:rsidR="008D15C4" w:rsidRDefault="008D15C4" w:rsidP="008D15C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Will it build upon an existing patentable invention, copyrighted software, or other intellectual property rights owned by MIT or related to your MIT research?</w:t>
      </w:r>
    </w:p>
    <w:p w14:paraId="4C2DF24A" w14:textId="77777777" w:rsidR="008D15C4" w:rsidRDefault="008D15C4" w:rsidP="008D15C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Does your research supervisor/thesis advisor have any involvement or financial interest in your OPA? </w:t>
      </w:r>
    </w:p>
    <w:p w14:paraId="19B4CC1D" w14:textId="77777777" w:rsidR="008D15C4" w:rsidRDefault="008D15C4" w:rsidP="008D15C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Will the OPA involve any use of MIT facilities, including your supervisor’s or department’s lab spaces or resources? If yes, describe.</w:t>
      </w:r>
    </w:p>
    <w:p w14:paraId="48073619" w14:textId="77777777" w:rsidR="008D15C4" w:rsidRDefault="008D15C4" w:rsidP="008D15C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Will any MIT faculty, postdocs, students, or staff be involved in carrying out your OPA? If yes, describe.</w:t>
      </w:r>
    </w:p>
    <w:p w14:paraId="57B33473" w14:textId="77777777" w:rsidR="008D15C4" w:rsidRDefault="008D15C4" w:rsidP="008D15C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Is there a danger of inadvertent use of outside company confidential information in your thesis research or any publications (including your thesis itself)?</w:t>
      </w:r>
    </w:p>
    <w:p w14:paraId="10EFF1AD" w14:textId="77777777" w:rsidR="008D15C4" w:rsidRDefault="008D15C4" w:rsidP="008D15C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Is there a danger of inadvertent sharing of unpublished MIT intellectual property during the OPA?</w:t>
      </w:r>
    </w:p>
    <w:p w14:paraId="601741C7" w14:textId="77777777" w:rsidR="008D15C4" w:rsidRDefault="008D15C4" w:rsidP="008D15C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If you have supervisors at other Institutions, have they been informed, and do they approve?</w:t>
      </w:r>
    </w:p>
    <w:p w14:paraId="0000002A" w14:textId="3EBE8606" w:rsidR="00123B82" w:rsidRPr="008D15C4" w:rsidRDefault="008D15C4" w:rsidP="008D15C4">
      <w:pPr>
        <w:pStyle w:val="NormalWeb"/>
        <w:numPr>
          <w:ilvl w:val="0"/>
          <w:numId w:val="11"/>
        </w:numPr>
        <w:spacing w:before="0" w:beforeAutospacing="0" w:after="240" w:afterAutospacing="0"/>
        <w:textAlignment w:val="baseline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Are you working on federally-sponsored research? It may require special disclosures; please consult with your research supervisor to make sure you understand your obligations.</w:t>
      </w:r>
    </w:p>
    <w:p w14:paraId="0000002B" w14:textId="77777777" w:rsidR="00123B82" w:rsidRDefault="00123B82">
      <w:pPr>
        <w:shd w:val="clear" w:color="auto" w:fill="FFFFFF"/>
        <w:rPr>
          <w:rFonts w:ascii="Calibri" w:eastAsia="Calibri" w:hAnsi="Calibri" w:cs="Calibri"/>
          <w:sz w:val="27"/>
          <w:szCs w:val="27"/>
        </w:rPr>
      </w:pPr>
    </w:p>
    <w:p w14:paraId="0000002C" w14:textId="77777777" w:rsidR="00123B82" w:rsidRDefault="008274A4">
      <w:pPr>
        <w:shd w:val="clear" w:color="auto" w:fill="FFFFFF"/>
        <w:spacing w:after="240"/>
        <w:rPr>
          <w:rFonts w:ascii="Calibri" w:eastAsia="Calibri" w:hAnsi="Calibri" w:cs="Calibri"/>
          <w:color w:val="58595B"/>
          <w:sz w:val="27"/>
          <w:szCs w:val="27"/>
        </w:rPr>
      </w:pPr>
      <w:r>
        <w:rPr>
          <w:rFonts w:ascii="Calibri" w:eastAsia="Calibri" w:hAnsi="Calibri" w:cs="Calibri"/>
          <w:color w:val="58595B"/>
          <w:sz w:val="27"/>
          <w:szCs w:val="27"/>
        </w:rPr>
        <w:t>Are you working on federally-sponsored research? It may require special disclosures; please consult with your research supervisor to make sure you understand your obligations.</w:t>
      </w:r>
    </w:p>
    <w:p w14:paraId="0000002D" w14:textId="77777777" w:rsidR="00123B82" w:rsidRDefault="008274A4">
      <w:pPr>
        <w:shd w:val="clear" w:color="auto" w:fill="FFFFFF"/>
        <w:spacing w:after="240"/>
        <w:rPr>
          <w:rFonts w:ascii="Calibri" w:eastAsia="Calibri" w:hAnsi="Calibri" w:cs="Calibri"/>
          <w:color w:val="58595B"/>
          <w:sz w:val="27"/>
          <w:szCs w:val="27"/>
        </w:rPr>
      </w:pPr>
      <w:r>
        <w:rPr>
          <w:rFonts w:ascii="Calibri" w:eastAsia="Calibri" w:hAnsi="Calibri" w:cs="Calibri"/>
          <w:color w:val="58595B"/>
          <w:sz w:val="27"/>
          <w:szCs w:val="27"/>
        </w:rPr>
        <w:t xml:space="preserve">​If you have concerns about taking on specific consulting work, such as feeling an obligation or pressure to conduct work not of your choosing, please reach out to </w:t>
      </w:r>
      <w:hyperlink r:id="rId7">
        <w:r>
          <w:rPr>
            <w:rFonts w:ascii="Calibri" w:eastAsia="Calibri" w:hAnsi="Calibri" w:cs="Calibri"/>
            <w:color w:val="1155CC"/>
            <w:sz w:val="27"/>
            <w:szCs w:val="27"/>
            <w:u w:val="single"/>
          </w:rPr>
          <w:t xml:space="preserve">OGE </w:t>
        </w:r>
        <w:proofErr w:type="spellStart"/>
        <w:r>
          <w:rPr>
            <w:rFonts w:ascii="Calibri" w:eastAsia="Calibri" w:hAnsi="Calibri" w:cs="Calibri"/>
            <w:color w:val="1155CC"/>
            <w:sz w:val="27"/>
            <w:szCs w:val="27"/>
            <w:u w:val="single"/>
          </w:rPr>
          <w:t>GradSupport</w:t>
        </w:r>
        <w:proofErr w:type="spellEnd"/>
      </w:hyperlink>
      <w:r>
        <w:rPr>
          <w:rFonts w:ascii="Calibri" w:eastAsia="Calibri" w:hAnsi="Calibri" w:cs="Calibri"/>
          <w:color w:val="58595B"/>
          <w:sz w:val="27"/>
          <w:szCs w:val="27"/>
        </w:rPr>
        <w:t>.</w:t>
      </w:r>
    </w:p>
    <w:sectPr w:rsidR="00123B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E1A"/>
    <w:multiLevelType w:val="multilevel"/>
    <w:tmpl w:val="452A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B767E"/>
    <w:multiLevelType w:val="multilevel"/>
    <w:tmpl w:val="25E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12DD7"/>
    <w:multiLevelType w:val="multilevel"/>
    <w:tmpl w:val="86A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C427D"/>
    <w:multiLevelType w:val="multilevel"/>
    <w:tmpl w:val="C92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16828"/>
    <w:multiLevelType w:val="multilevel"/>
    <w:tmpl w:val="341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60314"/>
    <w:multiLevelType w:val="multilevel"/>
    <w:tmpl w:val="A54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1501C"/>
    <w:multiLevelType w:val="multilevel"/>
    <w:tmpl w:val="35C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26722"/>
    <w:multiLevelType w:val="multilevel"/>
    <w:tmpl w:val="AC7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B7EC3"/>
    <w:multiLevelType w:val="multilevel"/>
    <w:tmpl w:val="9E8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402F4"/>
    <w:multiLevelType w:val="multilevel"/>
    <w:tmpl w:val="D8B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C5816"/>
    <w:multiLevelType w:val="multilevel"/>
    <w:tmpl w:val="0DA6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110740">
    <w:abstractNumId w:val="2"/>
  </w:num>
  <w:num w:numId="2" w16cid:durableId="333606547">
    <w:abstractNumId w:val="7"/>
  </w:num>
  <w:num w:numId="3" w16cid:durableId="1114596950">
    <w:abstractNumId w:val="10"/>
  </w:num>
  <w:num w:numId="4" w16cid:durableId="996883515">
    <w:abstractNumId w:val="5"/>
  </w:num>
  <w:num w:numId="5" w16cid:durableId="1351948298">
    <w:abstractNumId w:val="9"/>
  </w:num>
  <w:num w:numId="6" w16cid:durableId="1923290716">
    <w:abstractNumId w:val="4"/>
  </w:num>
  <w:num w:numId="7" w16cid:durableId="130291710">
    <w:abstractNumId w:val="6"/>
  </w:num>
  <w:num w:numId="8" w16cid:durableId="712585065">
    <w:abstractNumId w:val="8"/>
  </w:num>
  <w:num w:numId="9" w16cid:durableId="325669957">
    <w:abstractNumId w:val="0"/>
  </w:num>
  <w:num w:numId="10" w16cid:durableId="730661127">
    <w:abstractNumId w:val="1"/>
  </w:num>
  <w:num w:numId="11" w16cid:durableId="414479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82"/>
    <w:rsid w:val="00123B82"/>
    <w:rsid w:val="00594944"/>
    <w:rsid w:val="006C4845"/>
    <w:rsid w:val="008274A4"/>
    <w:rsid w:val="008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214D"/>
  <w15:docId w15:val="{2DA09489-9C47-4125-A611-9170BE0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D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support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.mit.edu/" TargetMode="External"/><Relationship Id="rId5" Type="http://schemas.openxmlformats.org/officeDocument/2006/relationships/hyperlink" Target="https://oge.mit.edu/gpp/roles-relationships/conflict-of-intere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Konar</cp:lastModifiedBy>
  <cp:revision>3</cp:revision>
  <dcterms:created xsi:type="dcterms:W3CDTF">2023-11-14T19:12:00Z</dcterms:created>
  <dcterms:modified xsi:type="dcterms:W3CDTF">2023-11-14T21:00:00Z</dcterms:modified>
</cp:coreProperties>
</file>